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20" w:type="pc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951"/>
      </w:tblGrid>
      <w:tr w:rsidR="00474E44" w:rsidRPr="007217A2" w14:paraId="026A0D9D" w14:textId="77777777" w:rsidTr="007217A2">
        <w:trPr>
          <w:trHeight w:val="752"/>
        </w:trPr>
        <w:tc>
          <w:tcPr>
            <w:tcW w:w="5000" w:type="pct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14:paraId="421D8AFE" w14:textId="20536950" w:rsidR="00474E44" w:rsidRDefault="001A327C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30"/>
              </w:rPr>
            </w:pPr>
            <w:r>
              <w:rPr>
                <w:rFonts w:ascii="맑은 고딕" w:eastAsia="맑은 고딕"/>
                <w:b/>
                <w:bCs/>
                <w:sz w:val="30"/>
              </w:rPr>
              <w:t xml:space="preserve">NIPA 공개소프트웨어 </w:t>
            </w:r>
            <w:r w:rsidR="000C1ADE">
              <w:rPr>
                <w:rFonts w:ascii="맑은 고딕" w:eastAsia="맑은 고딕" w:hint="eastAsia"/>
                <w:b/>
                <w:bCs/>
                <w:sz w:val="30"/>
              </w:rPr>
              <w:t>거버넌스 체계구축</w:t>
            </w:r>
            <w:r>
              <w:rPr>
                <w:rFonts w:ascii="맑은 고딕" w:eastAsia="맑은 고딕"/>
                <w:b/>
                <w:bCs/>
                <w:sz w:val="30"/>
              </w:rPr>
              <w:t xml:space="preserve"> </w:t>
            </w:r>
            <w:r w:rsidR="000C1ADE">
              <w:rPr>
                <w:rFonts w:ascii="맑은 고딕" w:eastAsia="맑은 고딕" w:hint="eastAsia"/>
                <w:b/>
                <w:bCs/>
                <w:sz w:val="30"/>
              </w:rPr>
              <w:t xml:space="preserve">컨설팅 </w:t>
            </w:r>
            <w:r>
              <w:rPr>
                <w:rFonts w:ascii="맑은 고딕" w:eastAsia="맑은 고딕"/>
                <w:b/>
                <w:bCs/>
                <w:sz w:val="30"/>
              </w:rPr>
              <w:t>신청서</w:t>
            </w:r>
          </w:p>
        </w:tc>
      </w:tr>
    </w:tbl>
    <w:p w14:paraId="3999039F" w14:textId="77777777" w:rsidR="00474E44" w:rsidRDefault="001A327C">
      <w:pPr>
        <w:pStyle w:val="a3"/>
      </w:pPr>
      <w:r>
        <w:t xml:space="preserve">  </w:t>
      </w:r>
      <w:r>
        <w:rPr>
          <w:sz w:val="10"/>
        </w:rPr>
        <w:t xml:space="preserve">                    </w:t>
      </w:r>
    </w:p>
    <w:p w14:paraId="3E2CBE76" w14:textId="77777777" w:rsidR="00474E44" w:rsidRDefault="00474E44">
      <w:pPr>
        <w:rPr>
          <w:sz w:val="4"/>
        </w:rPr>
      </w:pPr>
    </w:p>
    <w:tbl>
      <w:tblPr>
        <w:tblW w:w="4882" w:type="pct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7"/>
        <w:gridCol w:w="1429"/>
        <w:gridCol w:w="2753"/>
        <w:gridCol w:w="1323"/>
        <w:gridCol w:w="2518"/>
        <w:gridCol w:w="138"/>
      </w:tblGrid>
      <w:tr w:rsidR="00474E44" w14:paraId="15EB290E" w14:textId="77777777" w:rsidTr="00A25378">
        <w:trPr>
          <w:trHeight w:val="504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5937B39" w14:textId="02C502D7" w:rsidR="00474E44" w:rsidRPr="003F1A3B" w:rsidRDefault="001A327C">
            <w:pPr>
              <w:pStyle w:val="a3"/>
              <w:wordWrap/>
              <w:jc w:val="center"/>
              <w:rPr>
                <w:rFonts w:asciiTheme="majorHAnsi" w:eastAsiaTheme="majorHAnsi" w:hAnsiTheme="majorHAnsi"/>
                <w:b/>
                <w:bCs/>
                <w:sz w:val="26"/>
              </w:rPr>
            </w:pPr>
            <w:r w:rsidRPr="003F1A3B">
              <w:rPr>
                <w:rFonts w:asciiTheme="majorHAnsi" w:eastAsiaTheme="majorHAnsi" w:hAnsiTheme="majorHAnsi"/>
                <w:b/>
                <w:bCs/>
                <w:sz w:val="26"/>
              </w:rPr>
              <w:t>신청인</w:t>
            </w:r>
            <w:r w:rsidR="00593E31">
              <w:rPr>
                <w:rFonts w:asciiTheme="majorHAnsi" w:eastAsiaTheme="majorHAnsi" w:hAnsiTheme="majorHAnsi" w:hint="eastAsia"/>
                <w:b/>
                <w:bCs/>
                <w:sz w:val="26"/>
              </w:rPr>
              <w:t xml:space="preserve"> 정보</w:t>
            </w:r>
          </w:p>
        </w:tc>
      </w:tr>
      <w:tr w:rsidR="00474E44" w14:paraId="49FBE787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992AE69" w14:textId="77777777" w:rsidR="00474E44" w:rsidRPr="00300D10" w:rsidRDefault="001A327C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 w:rsidRPr="00300D10">
              <w:rPr>
                <w:rFonts w:asciiTheme="minorHAnsi" w:eastAsiaTheme="minorHAnsi" w:hAnsiTheme="minorHAnsi"/>
              </w:rPr>
              <w:t>회사(기관)명</w:t>
            </w:r>
          </w:p>
        </w:tc>
        <w:tc>
          <w:tcPr>
            <w:tcW w:w="4056" w:type="pct"/>
            <w:gridSpan w:val="4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39F86B" w14:textId="77777777" w:rsidR="00474E44" w:rsidRPr="00300D10" w:rsidRDefault="00474E44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74E44" w14:paraId="1F31CF73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FEE0AE5" w14:textId="0E3F6EAB" w:rsidR="00474E44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사업자번호</w:t>
            </w:r>
          </w:p>
        </w:tc>
        <w:tc>
          <w:tcPr>
            <w:tcW w:w="1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24DFC3" w14:textId="77777777" w:rsidR="00474E44" w:rsidRPr="00300D10" w:rsidRDefault="00474E44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3A91D40" w14:textId="3355069F" w:rsidR="00474E44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법인번호</w:t>
            </w:r>
          </w:p>
        </w:tc>
        <w:tc>
          <w:tcPr>
            <w:tcW w:w="16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D3D8D3" w14:textId="77777777" w:rsidR="00474E44" w:rsidRPr="00300D10" w:rsidRDefault="00474E44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74E44" w14:paraId="26AEDFEA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4F03C7A" w14:textId="1EDD6590" w:rsidR="00474E44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업 </w:t>
            </w:r>
            <w:r>
              <w:rPr>
                <w:rFonts w:asciiTheme="minorHAnsi" w:eastAsiaTheme="minorHAnsi" w:hAnsiTheme="minorHAnsi"/>
              </w:rPr>
              <w:t xml:space="preserve">   </w:t>
            </w:r>
            <w:r>
              <w:rPr>
                <w:rFonts w:asciiTheme="minorHAnsi" w:eastAsiaTheme="minorHAnsi" w:hAnsiTheme="minorHAnsi" w:hint="eastAsia"/>
              </w:rPr>
              <w:t>종</w:t>
            </w:r>
          </w:p>
        </w:tc>
        <w:tc>
          <w:tcPr>
            <w:tcW w:w="1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4CFC06" w14:textId="77777777" w:rsidR="00474E44" w:rsidRPr="00300D10" w:rsidRDefault="00474E44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76D34A4" w14:textId="4D1CA04D" w:rsidR="00474E44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업 </w:t>
            </w:r>
            <w:r>
              <w:rPr>
                <w:rFonts w:asciiTheme="minorHAnsi" w:eastAsiaTheme="minorHAnsi" w:hAnsiTheme="minorHAnsi"/>
              </w:rPr>
              <w:t xml:space="preserve">   </w:t>
            </w:r>
            <w:r>
              <w:rPr>
                <w:rFonts w:asciiTheme="minorHAnsi" w:eastAsiaTheme="minorHAnsi" w:hAnsiTheme="minorHAnsi" w:hint="eastAsia"/>
              </w:rPr>
              <w:t>태</w:t>
            </w:r>
          </w:p>
        </w:tc>
        <w:tc>
          <w:tcPr>
            <w:tcW w:w="16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8955D6" w14:textId="77777777" w:rsidR="00474E44" w:rsidRPr="00300D10" w:rsidRDefault="00474E44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93E31" w14:paraId="64C7F48C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DD0E070" w14:textId="605E3EE1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주 </w:t>
            </w:r>
            <w:r>
              <w:rPr>
                <w:rFonts w:asciiTheme="minorHAnsi" w:eastAsiaTheme="minorHAnsi" w:hAnsiTheme="minorHAnsi"/>
              </w:rPr>
              <w:t xml:space="preserve">   </w:t>
            </w:r>
            <w:r>
              <w:rPr>
                <w:rFonts w:asciiTheme="minorHAnsi" w:eastAsiaTheme="minorHAnsi" w:hAnsiTheme="minorHAnsi" w:hint="eastAsia"/>
              </w:rPr>
              <w:t>소</w:t>
            </w:r>
          </w:p>
        </w:tc>
        <w:tc>
          <w:tcPr>
            <w:tcW w:w="40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9254B2" w14:textId="2B05982A" w:rsidR="00593E31" w:rsidRPr="00300D10" w:rsidRDefault="00593E31" w:rsidP="00593E31">
            <w:pPr>
              <w:pStyle w:val="a3"/>
              <w:wordWrap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(우:</w:t>
            </w:r>
            <w:r>
              <w:rPr>
                <w:rFonts w:asciiTheme="minorHAnsi" w:eastAsiaTheme="minorHAnsi" w:hAnsiTheme="minorHAnsi"/>
              </w:rPr>
              <w:t xml:space="preserve">    </w:t>
            </w:r>
            <w:proofErr w:type="gramStart"/>
            <w:r>
              <w:rPr>
                <w:rFonts w:asciiTheme="minorHAnsi" w:eastAsiaTheme="minorHAnsi" w:hAnsiTheme="minorHAnsi"/>
              </w:rPr>
              <w:t xml:space="preserve">  )</w:t>
            </w:r>
            <w:proofErr w:type="gramEnd"/>
            <w:r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593E31" w14:paraId="3EADFB79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E82E5C3" w14:textId="60A3BFF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담당자성명</w:t>
            </w:r>
          </w:p>
        </w:tc>
        <w:tc>
          <w:tcPr>
            <w:tcW w:w="1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B5252F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6605085" w14:textId="38C90A89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 xml:space="preserve">직 </w:t>
            </w:r>
            <w:r>
              <w:rPr>
                <w:rFonts w:asciiTheme="minorHAnsi" w:eastAsiaTheme="minorHAnsi" w:hAnsiTheme="minorHAnsi"/>
              </w:rPr>
              <w:t xml:space="preserve">  </w:t>
            </w:r>
            <w:r>
              <w:rPr>
                <w:rFonts w:asciiTheme="minorHAnsi" w:eastAsiaTheme="minorHAnsi" w:hAnsiTheme="minorHAnsi" w:hint="eastAsia"/>
              </w:rPr>
              <w:t>책</w:t>
            </w:r>
          </w:p>
        </w:tc>
        <w:tc>
          <w:tcPr>
            <w:tcW w:w="16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FDCCFD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93E31" w14:paraId="1798A325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CF78CE2" w14:textId="4425D3CD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부 서 명</w:t>
            </w:r>
          </w:p>
        </w:tc>
        <w:tc>
          <w:tcPr>
            <w:tcW w:w="16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E46EEE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80561C" w14:textId="3BDBD2D3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전화번호</w:t>
            </w:r>
          </w:p>
        </w:tc>
        <w:tc>
          <w:tcPr>
            <w:tcW w:w="16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744C1C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593E31" w14:paraId="6A627E25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42796BB" w14:textId="570A23F6" w:rsidR="00593E31" w:rsidRPr="00300D10" w:rsidRDefault="002025EE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휴 대 폰</w:t>
            </w:r>
          </w:p>
        </w:tc>
        <w:tc>
          <w:tcPr>
            <w:tcW w:w="1659" w:type="pct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5DCE8063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6204ADA" w14:textId="28E5B4E1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이 메 일</w:t>
            </w:r>
          </w:p>
        </w:tc>
        <w:tc>
          <w:tcPr>
            <w:tcW w:w="16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2FE474D3" w14:textId="77777777" w:rsidR="00593E31" w:rsidRPr="00300D10" w:rsidRDefault="00593E31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2025EE" w14:paraId="37C8F5E5" w14:textId="77777777" w:rsidTr="00A25378">
        <w:trPr>
          <w:trHeight w:val="358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435963" w14:textId="24DC377B" w:rsidR="002025EE" w:rsidRPr="002025EE" w:rsidRDefault="002025EE">
            <w:pPr>
              <w:pStyle w:val="a3"/>
              <w:wordWrap/>
              <w:jc w:val="center"/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</w:pPr>
            <w:r w:rsidRPr="002025EE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조직(기업/기관)</w:t>
            </w:r>
            <w:r w:rsidRPr="002025EE"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  <w:t xml:space="preserve"> </w:t>
            </w:r>
            <w:r w:rsidRPr="002025EE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정보</w:t>
            </w:r>
          </w:p>
        </w:tc>
      </w:tr>
      <w:tr w:rsidR="002025EE" w14:paraId="4A4AB774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C858D34" w14:textId="5368EBC0" w:rsidR="002025EE" w:rsidRPr="00300D10" w:rsidRDefault="002025EE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사업 분야</w:t>
            </w:r>
          </w:p>
        </w:tc>
        <w:tc>
          <w:tcPr>
            <w:tcW w:w="4056" w:type="pct"/>
            <w:gridSpan w:val="4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8FAF73" w14:textId="51BBF8CA" w:rsidR="002025EE" w:rsidRPr="002025EE" w:rsidRDefault="002025EE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D9D9D9" w:themeColor="background1" w:themeShade="D9"/>
              </w:rPr>
            </w:pP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(민간/공공)</w:t>
            </w:r>
            <w:r w:rsidRPr="002025EE">
              <w:rPr>
                <w:rFonts w:asciiTheme="minorHAnsi" w:eastAsiaTheme="minorHAnsi" w:hAnsiTheme="minorHAnsi"/>
                <w:color w:val="D9D9D9" w:themeColor="background1" w:themeShade="D9"/>
              </w:rPr>
              <w:t xml:space="preserve"> </w:t>
            </w: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세부 업태 설명,</w:t>
            </w:r>
            <w:r w:rsidRPr="002025EE">
              <w:rPr>
                <w:rFonts w:asciiTheme="minorHAnsi" w:eastAsiaTheme="minorHAnsi" w:hAnsiTheme="minorHAnsi"/>
                <w:color w:val="D9D9D9" w:themeColor="background1" w:themeShade="D9"/>
              </w:rPr>
              <w:t xml:space="preserve"> </w:t>
            </w: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소프트웨어 개발,</w:t>
            </w:r>
            <w:r w:rsidRPr="002025EE">
              <w:rPr>
                <w:rFonts w:asciiTheme="minorHAnsi" w:eastAsiaTheme="minorHAnsi" w:hAnsiTheme="minorHAnsi"/>
                <w:color w:val="D9D9D9" w:themeColor="background1" w:themeShade="D9"/>
              </w:rPr>
              <w:t xml:space="preserve"> </w:t>
            </w: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서비스,</w:t>
            </w:r>
            <w:r w:rsidRPr="002025EE">
              <w:rPr>
                <w:rFonts w:asciiTheme="minorHAnsi" w:eastAsiaTheme="minorHAnsi" w:hAnsiTheme="minorHAnsi"/>
                <w:color w:val="D9D9D9" w:themeColor="background1" w:themeShade="D9"/>
              </w:rPr>
              <w:t xml:space="preserve"> SI, </w:t>
            </w: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제조 등</w:t>
            </w:r>
          </w:p>
        </w:tc>
      </w:tr>
      <w:tr w:rsidR="002025EE" w14:paraId="78C725C4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0CF967F" w14:textId="192B9E27" w:rsidR="002025EE" w:rsidRPr="00300D10" w:rsidRDefault="002025EE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사업 규모</w:t>
            </w:r>
          </w:p>
        </w:tc>
        <w:tc>
          <w:tcPr>
            <w:tcW w:w="40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4B4D8A80" w14:textId="4A8594F6" w:rsidR="002025EE" w:rsidRPr="002025EE" w:rsidRDefault="002025EE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D9D9D9" w:themeColor="background1" w:themeShade="D9"/>
              </w:rPr>
            </w:pP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0</w:t>
            </w:r>
            <w:r w:rsidRPr="002025EE">
              <w:rPr>
                <w:rFonts w:asciiTheme="minorHAnsi" w:eastAsiaTheme="minorHAnsi" w:hAnsiTheme="minorHAnsi"/>
                <w:color w:val="D9D9D9" w:themeColor="background1" w:themeShade="D9"/>
              </w:rPr>
              <w:t xml:space="preserve">00 </w:t>
            </w:r>
            <w:r w:rsidRPr="002025EE"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명</w:t>
            </w:r>
          </w:p>
        </w:tc>
      </w:tr>
      <w:tr w:rsidR="009864C6" w14:paraId="22E4D9A5" w14:textId="77777777" w:rsidTr="00A25378">
        <w:trPr>
          <w:trHeight w:val="358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3F61B837" w14:textId="060619C4" w:rsidR="009864C6" w:rsidRPr="009864C6" w:rsidRDefault="009864C6" w:rsidP="009864C6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  <w:b/>
                <w:bCs/>
                <w:color w:val="D9D9D9" w:themeColor="background1" w:themeShade="D9"/>
                <w:sz w:val="26"/>
                <w:szCs w:val="26"/>
              </w:rPr>
            </w:pPr>
            <w:r w:rsidRPr="009864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공개S</w:t>
            </w:r>
            <w:r w:rsidRPr="009864C6"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  <w:t xml:space="preserve">W </w:t>
            </w:r>
            <w:r w:rsidRPr="009864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거버넌스 컨설팅 신청 내용</w:t>
            </w:r>
          </w:p>
        </w:tc>
      </w:tr>
      <w:tr w:rsidR="009864C6" w14:paraId="67EAD61C" w14:textId="77777777" w:rsidTr="00A25378">
        <w:trPr>
          <w:trHeight w:val="358"/>
        </w:trPr>
        <w:tc>
          <w:tcPr>
            <w:tcW w:w="944" w:type="pct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97396CC" w14:textId="77777777" w:rsidR="009864C6" w:rsidRDefault="009864C6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지원요청 항목</w:t>
            </w:r>
          </w:p>
          <w:p w14:paraId="11DB3EB0" w14:textId="189C9101" w:rsidR="009864C6" w:rsidRDefault="009864C6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(중복가능)</w:t>
            </w:r>
          </w:p>
        </w:tc>
        <w:tc>
          <w:tcPr>
            <w:tcW w:w="4056" w:type="pct"/>
            <w:gridSpan w:val="4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14:paraId="47D910D5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조직 현황진단 및 개선방안 도출</w:t>
            </w:r>
          </w:p>
          <w:p w14:paraId="2F1C831F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공개소프트웨어 정책/프로세스/조직 구성</w:t>
            </w:r>
          </w:p>
          <w:p w14:paraId="3595FA3C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공개소프트웨어 관리 툴 도입(</w:t>
            </w:r>
            <w:proofErr w:type="spellStart"/>
            <w:r>
              <w:rPr>
                <w:rFonts w:asciiTheme="minorHAnsi" w:eastAsiaTheme="minorHAnsi" w:hAnsiTheme="minorHAnsi"/>
                <w:color w:val="auto"/>
              </w:rPr>
              <w:t>FOSSLight</w:t>
            </w:r>
            <w:proofErr w:type="spellEnd"/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등)</w:t>
            </w:r>
          </w:p>
          <w:p w14:paraId="133EE3C8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공개소프트웨어 전사 교육</w:t>
            </w:r>
          </w:p>
          <w:p w14:paraId="238C4284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SBOM </w:t>
            </w:r>
            <w:r>
              <w:rPr>
                <w:rFonts w:asciiTheme="minorHAnsi" w:eastAsiaTheme="minorHAnsi" w:hAnsiTheme="minorHAnsi" w:hint="eastAsia"/>
                <w:color w:val="auto"/>
              </w:rPr>
              <w:t>관리 컨설팅</w:t>
            </w:r>
          </w:p>
          <w:p w14:paraId="38E4B7FB" w14:textId="77777777" w:rsid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ISO/IEC 5230 (</w:t>
            </w:r>
            <w:r>
              <w:rPr>
                <w:rFonts w:asciiTheme="minorHAnsi" w:eastAsiaTheme="minorHAnsi" w:hAnsiTheme="minorHAnsi" w:hint="eastAsia"/>
                <w:color w:val="auto"/>
              </w:rPr>
              <w:t>국제표준)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인증</w:t>
            </w:r>
          </w:p>
          <w:p w14:paraId="230091EC" w14:textId="7902548B" w:rsidR="009864C6" w:rsidRPr="009864C6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 w:hint="eastAsia"/>
                <w:color w:val="auto"/>
              </w:rPr>
            </w:pPr>
            <w:r w:rsidRPr="009864C6">
              <w:rPr>
                <w:rFonts w:asciiTheme="minorHAnsi" w:eastAsiaTheme="minorHAnsi" w:hAnsiTheme="minorHAnsi"/>
                <w:color w:val="auto"/>
              </w:rPr>
              <w:t>□</w:t>
            </w:r>
            <w:r>
              <w:rPr>
                <w:rFonts w:asciiTheme="minorHAnsi" w:eastAsiaTheme="minorHAnsi" w:hAnsiTheme="minorHAnsi"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color w:val="auto"/>
              </w:rPr>
              <w:t>기타</w:t>
            </w:r>
          </w:p>
        </w:tc>
      </w:tr>
      <w:tr w:rsidR="009864C6" w14:paraId="2B7F1427" w14:textId="77777777" w:rsidTr="00A25378">
        <w:trPr>
          <w:trHeight w:val="358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1DADB17F" w14:textId="4F917709" w:rsidR="009864C6" w:rsidRPr="009864C6" w:rsidRDefault="009864C6" w:rsidP="009864C6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  <w:b/>
                <w:bCs/>
                <w:color w:val="D9D9D9" w:themeColor="background1" w:themeShade="D9"/>
                <w:sz w:val="26"/>
                <w:szCs w:val="26"/>
              </w:rPr>
            </w:pPr>
            <w:r w:rsidRPr="009864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공개S</w:t>
            </w:r>
            <w:r w:rsidRPr="009864C6">
              <w:rPr>
                <w:rFonts w:asciiTheme="minorHAnsi" w:eastAsiaTheme="minorHAnsi" w:hAnsiTheme="minorHAnsi"/>
                <w:b/>
                <w:bCs/>
                <w:sz w:val="26"/>
                <w:szCs w:val="26"/>
              </w:rPr>
              <w:t xml:space="preserve">W </w:t>
            </w:r>
            <w:r w:rsidRPr="009864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>거버넌스 컨설팅 신청 사유</w:t>
            </w:r>
          </w:p>
        </w:tc>
      </w:tr>
      <w:tr w:rsidR="009864C6" w14:paraId="318479F2" w14:textId="77777777" w:rsidTr="00A25378">
        <w:trPr>
          <w:trHeight w:val="762"/>
        </w:trPr>
        <w:tc>
          <w:tcPr>
            <w:tcW w:w="944" w:type="pct"/>
            <w:gridSpan w:val="2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FB24DE4" w14:textId="54281847" w:rsidR="009864C6" w:rsidRDefault="009864C6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신청 사유</w:t>
            </w:r>
          </w:p>
        </w:tc>
        <w:tc>
          <w:tcPr>
            <w:tcW w:w="4056" w:type="pct"/>
            <w:gridSpan w:val="4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66310B3" w14:textId="57069021" w:rsidR="009864C6" w:rsidRPr="002025EE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 w:hint="eastAsia"/>
                <w:color w:val="D9D9D9" w:themeColor="background1" w:themeShade="D9"/>
              </w:rPr>
            </w:pPr>
            <w:r>
              <w:rPr>
                <w:rFonts w:asciiTheme="minorHAnsi" w:eastAsiaTheme="minorHAnsi" w:hAnsiTheme="minorHAnsi" w:hint="eastAsia"/>
                <w:color w:val="D9D9D9" w:themeColor="background1" w:themeShade="D9"/>
              </w:rPr>
              <w:t>조직의 현황 및 추진 의지를 자세하게 기술해 주세요.</w:t>
            </w:r>
          </w:p>
        </w:tc>
      </w:tr>
      <w:tr w:rsidR="009864C6" w14:paraId="3606652E" w14:textId="77777777" w:rsidTr="00A25378">
        <w:trPr>
          <w:trHeight w:val="823"/>
        </w:trPr>
        <w:tc>
          <w:tcPr>
            <w:tcW w:w="94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1AAE408" w14:textId="39D90EFE" w:rsidR="009864C6" w:rsidRDefault="009864C6">
            <w:pPr>
              <w:pStyle w:val="a3"/>
              <w:wordWrap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기타 의견</w:t>
            </w:r>
          </w:p>
        </w:tc>
        <w:tc>
          <w:tcPr>
            <w:tcW w:w="40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FAC28D" w14:textId="77777777" w:rsidR="009864C6" w:rsidRPr="002025EE" w:rsidRDefault="009864C6" w:rsidP="002025EE">
            <w:pPr>
              <w:pStyle w:val="a3"/>
              <w:wordWrap/>
              <w:jc w:val="left"/>
              <w:rPr>
                <w:rFonts w:asciiTheme="minorHAnsi" w:eastAsiaTheme="minorHAnsi" w:hAnsiTheme="minorHAnsi" w:hint="eastAsia"/>
                <w:color w:val="D9D9D9" w:themeColor="background1" w:themeShade="D9"/>
              </w:rPr>
            </w:pPr>
          </w:p>
        </w:tc>
      </w:tr>
      <w:tr w:rsidR="00474E44" w14:paraId="16B0147A" w14:textId="77777777" w:rsidTr="00A25378">
        <w:trPr>
          <w:gridBefore w:val="1"/>
          <w:gridAfter w:val="1"/>
          <w:wBefore w:w="83" w:type="pct"/>
          <w:wAfter w:w="82" w:type="pct"/>
          <w:trHeight w:val="752"/>
        </w:trPr>
        <w:tc>
          <w:tcPr>
            <w:tcW w:w="4834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D9D9D9"/>
            <w:vAlign w:val="center"/>
          </w:tcPr>
          <w:p w14:paraId="4AC26BB0" w14:textId="77777777" w:rsidR="00A25378" w:rsidRDefault="001A327C" w:rsidP="003F1A3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2"/>
                <w:sz w:val="24"/>
                <w:u w:val="single" w:color="000000"/>
              </w:rPr>
            </w:pPr>
            <w:r>
              <w:rPr>
                <w:rFonts w:ascii="맑은 고딕" w:eastAsia="맑은 고딕"/>
                <w:b/>
                <w:bCs/>
                <w:spacing w:val="2"/>
                <w:sz w:val="24"/>
                <w:u w:val="single" w:color="000000"/>
              </w:rPr>
              <w:lastRenderedPageBreak/>
              <w:t xml:space="preserve">개인정보 이용 알림 및 공개소프트웨어 </w:t>
            </w:r>
            <w:r w:rsidR="00A25378">
              <w:rPr>
                <w:rFonts w:ascii="맑은 고딕" w:eastAsia="맑은 고딕" w:hint="eastAsia"/>
                <w:b/>
                <w:bCs/>
                <w:spacing w:val="2"/>
                <w:sz w:val="24"/>
                <w:u w:val="single" w:color="000000"/>
              </w:rPr>
              <w:t xml:space="preserve">거버넌스 </w:t>
            </w:r>
            <w:r w:rsidR="00A25378" w:rsidRPr="00A25378">
              <w:rPr>
                <w:rFonts w:ascii="맑은 고딕" w:eastAsia="맑은 고딕" w:hint="eastAsia"/>
                <w:b/>
                <w:bCs/>
                <w:spacing w:val="2"/>
                <w:sz w:val="24"/>
                <w:u w:val="single" w:color="000000"/>
              </w:rPr>
              <w:t>체계구축</w:t>
            </w:r>
            <w:r w:rsidRPr="00A25378">
              <w:rPr>
                <w:rFonts w:ascii="맑은 고딕" w:eastAsia="맑은 고딕"/>
                <w:b/>
                <w:bCs/>
                <w:spacing w:val="2"/>
                <w:sz w:val="24"/>
                <w:u w:val="single" w:color="000000"/>
              </w:rPr>
              <w:t xml:space="preserve"> 컨설팅</w:t>
            </w:r>
          </w:p>
          <w:p w14:paraId="33426F2E" w14:textId="451B7E20" w:rsidR="00474E44" w:rsidRDefault="001A327C" w:rsidP="003F1A3B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2"/>
                <w:sz w:val="24"/>
                <w:u w:val="single" w:color="000000"/>
              </w:rPr>
            </w:pPr>
            <w:r>
              <w:rPr>
                <w:rFonts w:ascii="맑은 고딕" w:eastAsia="맑은 고딕"/>
                <w:b/>
                <w:bCs/>
                <w:spacing w:val="2"/>
                <w:sz w:val="24"/>
                <w:u w:val="single" w:color="000000"/>
              </w:rPr>
              <w:t xml:space="preserve"> 신청에 대한 동의서</w:t>
            </w:r>
          </w:p>
        </w:tc>
      </w:tr>
    </w:tbl>
    <w:p w14:paraId="7C0E3AD9" w14:textId="77777777" w:rsidR="00474E44" w:rsidRDefault="00474E44">
      <w:pPr>
        <w:pStyle w:val="a3"/>
        <w:rPr>
          <w:spacing w:val="-5"/>
          <w:sz w:val="10"/>
        </w:rPr>
      </w:pPr>
    </w:p>
    <w:tbl>
      <w:tblPr>
        <w:tblOverlap w:val="never"/>
        <w:tblW w:w="4720" w:type="pct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023"/>
      </w:tblGrid>
      <w:tr w:rsidR="00474E44" w14:paraId="3389633F" w14:textId="77777777" w:rsidTr="007217A2"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C32D34" w14:textId="200CBD6A" w:rsidR="00474E44" w:rsidRPr="007217A2" w:rsidRDefault="001A327C">
            <w:pPr>
              <w:pStyle w:val="a3"/>
              <w:rPr>
                <w:rFonts w:asciiTheme="majorHAnsi" w:eastAsiaTheme="majorHAnsi" w:hAnsiTheme="majorHAnsi"/>
                <w:spacing w:val="2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정보통신산업진흥원에서 운영하는 공개소프트웨어 지원센터인 Open UP(이하 Open UP)</w:t>
            </w:r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>에서는 아래와 같은 목적의 공개소프트웨어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 거버넌스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체계구축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 컨설팅을 </w:t>
            </w:r>
            <w:r w:rsidRPr="007217A2">
              <w:rPr>
                <w:rFonts w:asciiTheme="majorHAnsi" w:eastAsiaTheme="majorHAnsi" w:hAnsiTheme="majorHAnsi"/>
                <w:spacing w:val="2"/>
                <w:sz w:val="18"/>
                <w:szCs w:val="18"/>
              </w:rPr>
              <w:t>위하여 개인정보보호법 등 관련 법령상의 개인정보보호 규정을 준수하여 아래와 같이 개인정보를 수집·보유·처리하고 있습니다.</w:t>
            </w:r>
          </w:p>
          <w:p w14:paraId="69568F44" w14:textId="77777777" w:rsidR="007217A2" w:rsidRPr="007217A2" w:rsidRDefault="007217A2">
            <w:pPr>
              <w:pStyle w:val="a3"/>
              <w:rPr>
                <w:rFonts w:asciiTheme="majorHAnsi" w:eastAsiaTheme="majorHAnsi" w:hAnsiTheme="majorHAnsi"/>
                <w:spacing w:val="2"/>
                <w:sz w:val="18"/>
                <w:szCs w:val="18"/>
              </w:rPr>
            </w:pPr>
          </w:p>
          <w:p w14:paraId="6DA9F1E3" w14:textId="38C30F3A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아래 내용을 확인하신 후, 동의하여 주시기 바랍니다.</w:t>
            </w:r>
          </w:p>
          <w:p w14:paraId="2E2BF0A6" w14:textId="77777777" w:rsidR="007217A2" w:rsidRPr="007217A2" w:rsidRDefault="007217A2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56AF78F9" w14:textId="77777777" w:rsidR="00474E44" w:rsidRPr="007217A2" w:rsidRDefault="001A327C">
            <w:pPr>
              <w:pStyle w:val="a3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[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수집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/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항목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]</w:t>
            </w:r>
          </w:p>
          <w:p w14:paraId="24C0C838" w14:textId="69D02A42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(필수항목) </w:t>
            </w:r>
            <w:r w:rsidR="004B46FB">
              <w:rPr>
                <w:rFonts w:asciiTheme="majorHAnsi" w:eastAsiaTheme="majorHAnsi" w:hAnsiTheme="majorHAnsi" w:hint="eastAsia"/>
                <w:sz w:val="18"/>
                <w:szCs w:val="18"/>
              </w:rPr>
              <w:t>회사(기관)명,</w:t>
            </w:r>
            <w:r w:rsidR="004B46FB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>사업자번호,</w:t>
            </w:r>
            <w:r w:rsidR="00A25378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>법인번호,</w:t>
            </w:r>
            <w:r w:rsidR="00A25378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>업종,</w:t>
            </w:r>
            <w:r w:rsidR="00A25378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>업태,</w:t>
            </w:r>
            <w:r w:rsidR="00A25378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A25378">
              <w:rPr>
                <w:rFonts w:asciiTheme="majorHAnsi" w:eastAsiaTheme="majorHAnsi" w:hAnsiTheme="majorHAnsi" w:hint="eastAsia"/>
                <w:sz w:val="18"/>
                <w:szCs w:val="18"/>
              </w:rPr>
              <w:t>주소,</w:t>
            </w:r>
            <w:r w:rsidR="00A25378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성명,</w:t>
            </w:r>
            <w:r w:rsidR="004B46FB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4B46FB">
              <w:rPr>
                <w:rFonts w:asciiTheme="majorHAnsi" w:eastAsiaTheme="majorHAnsi" w:hAnsiTheme="majorHAnsi" w:hint="eastAsia"/>
                <w:sz w:val="18"/>
                <w:szCs w:val="18"/>
              </w:rPr>
              <w:t>직책,</w:t>
            </w:r>
            <w:r w:rsidR="004B46FB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4B46FB">
              <w:rPr>
                <w:rFonts w:asciiTheme="majorHAnsi" w:eastAsiaTheme="majorHAnsi" w:hAnsiTheme="majorHAnsi" w:hint="eastAsia"/>
                <w:sz w:val="18"/>
                <w:szCs w:val="18"/>
              </w:rPr>
              <w:t>부서명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, </w:t>
            </w:r>
            <w:r w:rsidR="004B46FB">
              <w:rPr>
                <w:rFonts w:asciiTheme="majorHAnsi" w:eastAsiaTheme="majorHAnsi" w:hAnsiTheme="majorHAnsi" w:hint="eastAsia"/>
                <w:sz w:val="18"/>
                <w:szCs w:val="18"/>
              </w:rPr>
              <w:t>전화번호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, 휴대전화 번호, 이메일</w:t>
            </w:r>
          </w:p>
          <w:p w14:paraId="4FFBB72B" w14:textId="77777777" w:rsidR="007217A2" w:rsidRPr="007217A2" w:rsidRDefault="007217A2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7B0DE3E8" w14:textId="77777777" w:rsidR="00474E44" w:rsidRPr="007217A2" w:rsidRDefault="001A327C">
            <w:pPr>
              <w:pStyle w:val="a3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[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수집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/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목적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]</w:t>
            </w:r>
          </w:p>
          <w:p w14:paraId="5EED271A" w14:textId="77777777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>Open UP은 다음의 목적을 위하여 개인정보를 처리합니다. 처리하고 있는 개인정보는 다음의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 목적 이외의 용도로는 이용되지 않으며, 이용 목적이 변경되는 경우에는 개인정보 보호법 제18조에 따라 별도의 동의를 받는 등 필요한 조치를 이행할 예정입니다.</w:t>
            </w:r>
          </w:p>
          <w:p w14:paraId="25B92AD8" w14:textId="1850BFBD" w:rsidR="00474E44" w:rsidRPr="007217A2" w:rsidRDefault="00EE76AF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1</w:t>
            </w:r>
            <w:r w:rsidR="001A327C" w:rsidRPr="007217A2">
              <w:rPr>
                <w:rFonts w:asciiTheme="majorHAnsi" w:eastAsiaTheme="majorHAnsi" w:hAnsiTheme="majorHAnsi"/>
                <w:sz w:val="18"/>
                <w:szCs w:val="18"/>
              </w:rPr>
              <w:t>. 공개소프트웨어 거버넌스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체계구축</w:t>
            </w:r>
            <w:r w:rsidR="001A327C"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 컨설팅</w:t>
            </w:r>
          </w:p>
          <w:p w14:paraId="58D83EC4" w14:textId="1936DF46" w:rsidR="00474E44" w:rsidRPr="007217A2" w:rsidRDefault="001A327C">
            <w:pPr>
              <w:pStyle w:val="a3"/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 xml:space="preserve">위의 Open UP의 서비스를 위한 본인확인 및 접수에 이용되며, 수집한 개인정보는 본 </w:t>
            </w:r>
            <w:proofErr w:type="spellStart"/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>수집</w:t>
            </w:r>
            <w:r w:rsidRPr="007217A2">
              <w:rPr>
                <w:rFonts w:ascii="MS Gothic" w:eastAsia="MS Gothic" w:hAnsi="MS Gothic" w:cs="MS Gothic" w:hint="eastAsia"/>
                <w:spacing w:val="-4"/>
                <w:sz w:val="18"/>
                <w:szCs w:val="18"/>
              </w:rPr>
              <w:t>‧</w:t>
            </w:r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>이용</w:t>
            </w:r>
            <w:proofErr w:type="spellEnd"/>
            <w:r w:rsidRPr="007217A2"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  <w:t xml:space="preserve"> 목적 외의 다른 목적으로 사용되지 않습니다.</w:t>
            </w:r>
          </w:p>
          <w:p w14:paraId="692048BC" w14:textId="77777777" w:rsidR="007217A2" w:rsidRPr="007217A2" w:rsidRDefault="007217A2">
            <w:pPr>
              <w:pStyle w:val="a3"/>
              <w:rPr>
                <w:rFonts w:asciiTheme="majorHAnsi" w:eastAsiaTheme="majorHAnsi" w:hAnsiTheme="majorHAnsi"/>
                <w:spacing w:val="-4"/>
                <w:sz w:val="18"/>
                <w:szCs w:val="18"/>
              </w:rPr>
            </w:pPr>
          </w:p>
          <w:p w14:paraId="7AECD79E" w14:textId="77777777" w:rsidR="00474E44" w:rsidRPr="007217A2" w:rsidRDefault="001A327C">
            <w:pPr>
              <w:pStyle w:val="a3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[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보유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기간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]</w:t>
            </w:r>
          </w:p>
          <w:p w14:paraId="6B18B03F" w14:textId="77777777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Open UP은 법령에 따른 개인정보 보유·이용기간 또는 정보주체로부터 개인정보 수집 시에 동의 받은 개인정보 보유·이용기간 내에서 개인정보를 처리·보유하며, 각각의 개인정보 처리 및 보유 기간은 다음과 같습니다.</w:t>
            </w:r>
          </w:p>
          <w:p w14:paraId="2D2E57CD" w14:textId="42D6969B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(처리하는 개인정보)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회사(기관)명,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사업자번호,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법인번호,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업종,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업태,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주소,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 w:rsidRPr="007217A2">
              <w:rPr>
                <w:rFonts w:asciiTheme="majorHAnsi" w:eastAsiaTheme="majorHAnsi" w:hAnsiTheme="majorHAnsi"/>
                <w:sz w:val="18"/>
                <w:szCs w:val="18"/>
              </w:rPr>
              <w:t>성명,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직책,</w:t>
            </w:r>
            <w:r w:rsidR="00EE76AF"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부서명</w:t>
            </w:r>
            <w:r w:rsidR="00EE76AF"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,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전화번호</w:t>
            </w:r>
            <w:r w:rsidR="00EE76AF" w:rsidRPr="007217A2">
              <w:rPr>
                <w:rFonts w:asciiTheme="majorHAnsi" w:eastAsiaTheme="majorHAnsi" w:hAnsiTheme="majorHAnsi"/>
                <w:sz w:val="18"/>
                <w:szCs w:val="18"/>
              </w:rPr>
              <w:t>, 휴대전화 번호, 이메일</w:t>
            </w:r>
          </w:p>
          <w:p w14:paraId="05FD585D" w14:textId="08E19547" w:rsidR="00474E44" w:rsidRPr="007217A2" w:rsidRDefault="001A327C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(보유 기간) 본 공개소프트웨어 </w:t>
            </w:r>
            <w:r w:rsidR="00EE76AF">
              <w:rPr>
                <w:rFonts w:asciiTheme="majorHAnsi" w:eastAsiaTheme="majorHAnsi" w:hAnsiTheme="majorHAnsi" w:hint="eastAsia"/>
                <w:sz w:val="18"/>
                <w:szCs w:val="18"/>
              </w:rPr>
              <w:t>거버넌스 체계구축 컨설팅 사업</w:t>
            </w: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 xml:space="preserve"> 종료 시까지</w:t>
            </w:r>
          </w:p>
          <w:p w14:paraId="28FE93A3" w14:textId="77777777" w:rsidR="007217A2" w:rsidRPr="007217A2" w:rsidRDefault="007217A2">
            <w:pPr>
              <w:pStyle w:val="a3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333A9CC" w14:textId="77777777" w:rsidR="00474E44" w:rsidRPr="007217A2" w:rsidRDefault="001A327C">
            <w:pPr>
              <w:pStyle w:val="a3"/>
              <w:rPr>
                <w:rFonts w:ascii="MS Gothic" w:eastAsia="MS Gothic" w:hAnsi="MS Gothic"/>
                <w:b/>
                <w:bCs/>
                <w:sz w:val="18"/>
                <w:szCs w:val="18"/>
              </w:rPr>
            </w:pP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[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거부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 xml:space="preserve"> </w:t>
            </w:r>
            <w:r w:rsidRPr="007217A2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  <w:r w:rsidRPr="007217A2">
              <w:rPr>
                <w:rFonts w:ascii="MS Gothic" w:eastAsia="MS Gothic" w:hAnsi="MS Gothic"/>
                <w:b/>
                <w:bCs/>
                <w:sz w:val="18"/>
                <w:szCs w:val="18"/>
              </w:rPr>
              <w:t>]</w:t>
            </w:r>
          </w:p>
          <w:p w14:paraId="0A532A46" w14:textId="2CEE6959" w:rsidR="00474E44" w:rsidRPr="00691719" w:rsidRDefault="001A327C">
            <w:pPr>
              <w:pStyle w:val="a3"/>
              <w:rPr>
                <w:rFonts w:asciiTheme="majorHAnsi" w:eastAsiaTheme="majorHAnsi" w:hAnsiTheme="majorHAnsi"/>
              </w:rPr>
            </w:pPr>
            <w:r w:rsidRPr="007217A2">
              <w:rPr>
                <w:rFonts w:asciiTheme="majorHAnsi" w:eastAsiaTheme="majorHAnsi" w:hAnsiTheme="majorHAnsi"/>
                <w:sz w:val="18"/>
                <w:szCs w:val="18"/>
              </w:rPr>
              <w:t>정보주체는 원치 않을 경우 개인정보 수집에 동의를 거부할 권리가 있으며, 서비스 제공에 필요한 최소한의 개인정보 수집에 동의하지 않을 경우는 서비스 제공이 제한됩니다.</w:t>
            </w:r>
          </w:p>
        </w:tc>
      </w:tr>
    </w:tbl>
    <w:p w14:paraId="38B13AFC" w14:textId="77777777" w:rsidR="00474E44" w:rsidRDefault="00474E44">
      <w:pPr>
        <w:pStyle w:val="a3"/>
        <w:rPr>
          <w:sz w:val="24"/>
        </w:rPr>
      </w:pPr>
    </w:p>
    <w:p w14:paraId="2876A1FD" w14:textId="6821DC63" w:rsidR="00474E44" w:rsidRPr="007217A2" w:rsidRDefault="001A327C" w:rsidP="007217A2">
      <w:pPr>
        <w:pStyle w:val="a3"/>
        <w:wordWrap/>
        <w:jc w:val="center"/>
        <w:rPr>
          <w:rFonts w:asciiTheme="majorHAnsi" w:eastAsiaTheme="majorHAnsi" w:hAnsiTheme="majorHAnsi"/>
          <w:sz w:val="24"/>
        </w:rPr>
      </w:pPr>
      <w:r w:rsidRPr="003F1A3B">
        <w:rPr>
          <w:rFonts w:asciiTheme="majorHAnsi" w:eastAsiaTheme="majorHAnsi" w:hAnsiTheme="majorHAnsi"/>
          <w:sz w:val="24"/>
        </w:rPr>
        <w:t xml:space="preserve">개인정보 수집 및 이용에 대한 안내에 동의합니다.    □ 예   □ </w:t>
      </w:r>
      <w:proofErr w:type="spellStart"/>
      <w:r w:rsidRPr="003F1A3B">
        <w:rPr>
          <w:rFonts w:asciiTheme="majorHAnsi" w:eastAsiaTheme="majorHAnsi" w:hAnsiTheme="majorHAnsi"/>
          <w:sz w:val="24"/>
        </w:rPr>
        <w:t>아니오</w:t>
      </w:r>
      <w:proofErr w:type="spellEnd"/>
    </w:p>
    <w:sectPr w:rsidR="00474E44" w:rsidRPr="007217A2" w:rsidSect="007217A2">
      <w:headerReference w:type="default" r:id="rId9"/>
      <w:pgSz w:w="11905" w:h="16837"/>
      <w:pgMar w:top="1700" w:right="1700" w:bottom="1700" w:left="1700" w:header="567" w:footer="850" w:gutter="0"/>
      <w:cols w:space="720"/>
      <w:docGrid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188E" w14:textId="77777777" w:rsidR="00433776" w:rsidRDefault="00433776">
      <w:pPr>
        <w:spacing w:line="240" w:lineRule="auto"/>
      </w:pPr>
      <w:r>
        <w:separator/>
      </w:r>
    </w:p>
  </w:endnote>
  <w:endnote w:type="continuationSeparator" w:id="0">
    <w:p w14:paraId="192C1A55" w14:textId="77777777" w:rsidR="00433776" w:rsidRDefault="00433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48B2" w14:textId="77777777" w:rsidR="00433776" w:rsidRDefault="00433776">
      <w:pPr>
        <w:spacing w:line="240" w:lineRule="auto"/>
      </w:pPr>
      <w:r>
        <w:separator/>
      </w:r>
    </w:p>
  </w:footnote>
  <w:footnote w:type="continuationSeparator" w:id="0">
    <w:p w14:paraId="225E5DC3" w14:textId="77777777" w:rsidR="00433776" w:rsidRDefault="00433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25C0" w14:textId="374F0A38" w:rsidR="00474E44" w:rsidRDefault="001A327C">
    <w:pPr>
      <w:pStyle w:val="a5"/>
      <w:jc w:val="right"/>
    </w:pPr>
    <w:r>
      <w:rPr>
        <w:noProof/>
      </w:rPr>
      <w:drawing>
        <wp:inline distT="0" distB="0" distL="0" distR="0" wp14:anchorId="249795B5" wp14:editId="6656F713">
          <wp:extent cx="969135" cy="562608"/>
          <wp:effectExtent l="0" t="0" r="0" b="0"/>
          <wp:docPr id="1" name="그림 1" descr="그림입니다.  원본 그림의 이름: CLP000026fc2b57.bmp  원본 그림의 크기: 가로 149pixel, 세로 86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 rotWithShape="1">
                  <a:blip r:embed="rId1"/>
                  <a:srcRect r="134"/>
                  <a:stretch/>
                </pic:blipFill>
                <pic:spPr>
                  <a:xfrm>
                    <a:off x="0" y="0"/>
                    <a:ext cx="969135" cy="562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91E"/>
    <w:multiLevelType w:val="singleLevel"/>
    <w:tmpl w:val="4D7CE5EE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091811F0"/>
    <w:multiLevelType w:val="hybridMultilevel"/>
    <w:tmpl w:val="904AFCD0"/>
    <w:lvl w:ilvl="0" w:tplc="8252E6C6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FF10B5FC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0A40902C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546AF1B4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4C7E1082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A66E3210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E1A05648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6616CA40">
      <w:numFmt w:val="decimal"/>
      <w:lvlText w:val=""/>
      <w:lvlJc w:val="left"/>
    </w:lvl>
    <w:lvl w:ilvl="8" w:tplc="89E803C8">
      <w:numFmt w:val="decimal"/>
      <w:lvlText w:val=""/>
      <w:lvlJc w:val="left"/>
    </w:lvl>
  </w:abstractNum>
  <w:abstractNum w:abstractNumId="2" w15:restartNumberingAfterBreak="0">
    <w:nsid w:val="420A4E19"/>
    <w:multiLevelType w:val="multilevel"/>
    <w:tmpl w:val="C1509A38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6571616">
    <w:abstractNumId w:val="1"/>
  </w:num>
  <w:num w:numId="2" w16cid:durableId="138429204">
    <w:abstractNumId w:val="2"/>
  </w:num>
  <w:num w:numId="3" w16cid:durableId="193856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4"/>
    <w:rsid w:val="00017235"/>
    <w:rsid w:val="000456CE"/>
    <w:rsid w:val="000C1ADE"/>
    <w:rsid w:val="001A327C"/>
    <w:rsid w:val="001E62A6"/>
    <w:rsid w:val="002025EE"/>
    <w:rsid w:val="00300D10"/>
    <w:rsid w:val="003F1A3B"/>
    <w:rsid w:val="00433776"/>
    <w:rsid w:val="00474E44"/>
    <w:rsid w:val="004B46FB"/>
    <w:rsid w:val="00593E31"/>
    <w:rsid w:val="006879A1"/>
    <w:rsid w:val="00691719"/>
    <w:rsid w:val="007217A2"/>
    <w:rsid w:val="009864C6"/>
    <w:rsid w:val="00A25378"/>
    <w:rsid w:val="00BD3232"/>
    <w:rsid w:val="00CE08D2"/>
    <w:rsid w:val="00E34A78"/>
    <w:rsid w:val="00EA2844"/>
    <w:rsid w:val="00E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960C"/>
  <w15:docId w15:val="{054F3289-A287-4AC2-9ADB-CACBEB9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8">
    <w:name w:val="개요 8"/>
    <w:pPr>
      <w:ind w:left="1600"/>
    </w:pPr>
  </w:style>
  <w:style w:type="paragraph" w:customStyle="1" w:styleId="9">
    <w:name w:val="개요 9"/>
    <w:pPr>
      <w:ind w:left="1800"/>
    </w:pPr>
  </w:style>
  <w:style w:type="paragraph" w:customStyle="1" w:styleId="10">
    <w:name w:val="개요 10"/>
    <w:pPr>
      <w:ind w:left="2000"/>
    </w:pPr>
  </w:style>
  <w:style w:type="paragraph" w:customStyle="1" w:styleId="a5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paragraph" w:styleId="aa">
    <w:name w:val="caption"/>
    <w:pPr>
      <w:spacing w:after="160" w:line="270" w:lineRule="auto"/>
    </w:pPr>
  </w:style>
  <w:style w:type="character" w:customStyle="1" w:styleId="ab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c">
    <w:name w:val="header"/>
    <w:basedOn w:val="a"/>
    <w:link w:val="Char"/>
    <w:uiPriority w:val="99"/>
    <w:unhideWhenUsed/>
    <w:locked/>
    <w:rsid w:val="003F1A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3F1A3B"/>
  </w:style>
  <w:style w:type="paragraph" w:styleId="ad">
    <w:name w:val="footer"/>
    <w:basedOn w:val="a"/>
    <w:link w:val="Char0"/>
    <w:uiPriority w:val="99"/>
    <w:unhideWhenUsed/>
    <w:locked/>
    <w:rsid w:val="003F1A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3F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F219D662-AD0D-4A27-B7F4-DF2EEC041CC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7F2ABB-5F4E-4B5A-90B2-FB55CE937EC3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parkk</dc:creator>
  <cp:lastModifiedBy>백영석</cp:lastModifiedBy>
  <cp:revision>2</cp:revision>
  <dcterms:created xsi:type="dcterms:W3CDTF">2022-07-18T09:21:00Z</dcterms:created>
  <dcterms:modified xsi:type="dcterms:W3CDTF">2022-07-18T09:21:00Z</dcterms:modified>
</cp:coreProperties>
</file>